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AD2" w:rsidRDefault="003620DA" w:rsidP="00D6484D">
      <w:pPr>
        <w:spacing w:after="0" w:line="240" w:lineRule="auto"/>
        <w:ind w:right="-625"/>
        <w:rPr>
          <w:rFonts w:ascii="Times New Roman" w:eastAsia="Times New Roman" w:hAnsi="Times New Roman"/>
          <w:szCs w:val="24"/>
          <w:lang w:eastAsia="nl-NL"/>
        </w:rPr>
      </w:pPr>
      <w:bookmarkStart w:id="0" w:name="_GoBack"/>
      <w:bookmarkEnd w:id="0"/>
      <w:r w:rsidRPr="00173AD2">
        <w:rPr>
          <w:rFonts w:ascii="Times New Roman" w:eastAsia="Times New Roman" w:hAnsi="Times New Roman"/>
          <w:b/>
          <w:sz w:val="24"/>
          <w:szCs w:val="24"/>
          <w:lang w:eastAsia="nl-NL"/>
        </w:rPr>
        <w:t>Peter Biloen/c</w:t>
      </w:r>
      <w:r w:rsidR="00D6484D" w:rsidRPr="00173AD2">
        <w:rPr>
          <w:rFonts w:ascii="Times New Roman" w:eastAsia="Times New Roman" w:hAnsi="Times New Roman"/>
          <w:b/>
          <w:sz w:val="24"/>
          <w:szCs w:val="24"/>
          <w:lang w:eastAsia="nl-NL"/>
        </w:rPr>
        <w:t>onductor</w:t>
      </w:r>
      <w:r w:rsidR="00D6484D" w:rsidRPr="00173AD2">
        <w:rPr>
          <w:rFonts w:ascii="Times New Roman" w:eastAsia="Times New Roman" w:hAnsi="Times New Roman"/>
          <w:b/>
          <w:i/>
          <w:iCs/>
          <w:szCs w:val="24"/>
          <w:lang w:eastAsia="nl-NL"/>
        </w:rPr>
        <w:br/>
      </w:r>
    </w:p>
    <w:p w:rsidR="00D6484D" w:rsidRPr="00173AD2" w:rsidRDefault="00D6484D" w:rsidP="00D6484D">
      <w:pPr>
        <w:spacing w:after="0" w:line="240" w:lineRule="auto"/>
        <w:ind w:right="-625"/>
        <w:rPr>
          <w:rFonts w:ascii="Times New Roman" w:eastAsia="Times New Roman" w:hAnsi="Times New Roman"/>
          <w:szCs w:val="24"/>
          <w:lang w:eastAsia="nl-NL"/>
        </w:rPr>
      </w:pPr>
      <w:r w:rsidRPr="00173AD2">
        <w:rPr>
          <w:rFonts w:ascii="Times New Roman" w:eastAsia="Times New Roman" w:hAnsi="Times New Roman"/>
          <w:szCs w:val="24"/>
          <w:lang w:eastAsia="nl-NL"/>
        </w:rPr>
        <w:t xml:space="preserve">Peter Biloen was the first Dutch conductor to reach the finals </w:t>
      </w:r>
      <w:r w:rsidRPr="00173AD2">
        <w:rPr>
          <w:rFonts w:ascii="Times New Roman" w:hAnsi="Times New Roman"/>
          <w:szCs w:val="24"/>
        </w:rPr>
        <w:t>of London’s international Donatella Flick Conducting Competition</w:t>
      </w:r>
      <w:r w:rsidR="00E17811" w:rsidRPr="00173AD2">
        <w:rPr>
          <w:rFonts w:ascii="Times New Roman" w:hAnsi="Times New Roman"/>
          <w:szCs w:val="24"/>
        </w:rPr>
        <w:t xml:space="preserve"> </w:t>
      </w:r>
      <w:r w:rsidR="002E39DB" w:rsidRPr="00173AD2">
        <w:rPr>
          <w:rFonts w:ascii="Times New Roman" w:hAnsi="Times New Roman"/>
          <w:szCs w:val="24"/>
        </w:rPr>
        <w:t xml:space="preserve">of </w:t>
      </w:r>
      <w:r w:rsidR="00E17811" w:rsidRPr="00173AD2">
        <w:rPr>
          <w:rFonts w:ascii="Times New Roman" w:hAnsi="Times New Roman"/>
          <w:szCs w:val="24"/>
        </w:rPr>
        <w:t>2004</w:t>
      </w:r>
      <w:r w:rsidRPr="00173AD2">
        <w:rPr>
          <w:rFonts w:ascii="Times New Roman" w:eastAsia="Times New Roman" w:hAnsi="Times New Roman"/>
          <w:szCs w:val="24"/>
          <w:lang w:eastAsia="nl-NL"/>
        </w:rPr>
        <w:t>, directing the London Symp</w:t>
      </w:r>
      <w:r w:rsidRPr="004D44A8">
        <w:rPr>
          <w:rFonts w:ascii="Times New Roman" w:eastAsia="Times New Roman" w:hAnsi="Times New Roman"/>
          <w:lang w:eastAsia="nl-NL"/>
        </w:rPr>
        <w:t xml:space="preserve">hony Orchestra in concert. </w:t>
      </w:r>
      <w:r w:rsidR="004D44A8" w:rsidRPr="004D44A8" w:rsidDel="00716BCB">
        <w:rPr>
          <w:rFonts w:ascii="Times New Roman" w:eastAsia="Times New Roman" w:hAnsi="Times New Roman"/>
          <w:lang w:eastAsia="nl-NL"/>
        </w:rPr>
        <w:t>He was awarded</w:t>
      </w:r>
      <w:r w:rsidR="004D44A8" w:rsidRPr="004D44A8">
        <w:rPr>
          <w:rFonts w:ascii="Times New Roman" w:eastAsia="Times New Roman" w:hAnsi="Times New Roman"/>
          <w:lang w:eastAsia="nl-NL"/>
        </w:rPr>
        <w:t xml:space="preserve"> the Anton Kersjes Foundation’s national conducting prize and the prestigious Academy Conductor Fellowship at the Aspen Music Festival. </w:t>
      </w:r>
      <w:r w:rsidRPr="004D44A8">
        <w:rPr>
          <w:rFonts w:ascii="Times New Roman" w:eastAsia="Times New Roman" w:hAnsi="Times New Roman"/>
          <w:lang w:eastAsia="nl-NL"/>
        </w:rPr>
        <w:t>An expert interpreter of both classic and modern repertoire, Mr Biloen has been hailed in the press for his precise interpretations as well as his adventurous and groundbreaking programming.</w:t>
      </w:r>
    </w:p>
    <w:p w:rsidR="00D6484D" w:rsidRPr="00173AD2" w:rsidRDefault="00D6484D" w:rsidP="00D6484D">
      <w:pPr>
        <w:spacing w:after="0" w:line="240" w:lineRule="auto"/>
        <w:ind w:right="-625"/>
        <w:rPr>
          <w:rFonts w:ascii="Times New Roman" w:eastAsia="Times New Roman" w:hAnsi="Times New Roman"/>
          <w:szCs w:val="24"/>
          <w:lang w:eastAsia="nl-NL"/>
        </w:rPr>
      </w:pPr>
    </w:p>
    <w:p w:rsidR="00D6484D" w:rsidRPr="00173AD2" w:rsidRDefault="00241A8B" w:rsidP="00D6484D">
      <w:pPr>
        <w:pStyle w:val="Tekstopmerking"/>
        <w:spacing w:line="240" w:lineRule="auto"/>
        <w:ind w:right="-625"/>
        <w:rPr>
          <w:rFonts w:ascii="Times New Roman" w:hAnsi="Times New Roman"/>
          <w:sz w:val="22"/>
          <w:szCs w:val="24"/>
        </w:rPr>
      </w:pPr>
      <w:r w:rsidRPr="00173AD2">
        <w:rPr>
          <w:rFonts w:ascii="Times New Roman" w:hAnsi="Times New Roman"/>
          <w:sz w:val="22"/>
          <w:szCs w:val="24"/>
          <w:lang w:val="en-US"/>
        </w:rPr>
        <w:t xml:space="preserve">In much demand as a guest conductor, </w:t>
      </w:r>
      <w:r w:rsidR="00D6484D" w:rsidRPr="00173AD2">
        <w:rPr>
          <w:rFonts w:ascii="Times New Roman" w:hAnsi="Times New Roman"/>
          <w:sz w:val="22"/>
          <w:szCs w:val="24"/>
        </w:rPr>
        <w:t xml:space="preserve">engagements </w:t>
      </w:r>
      <w:r w:rsidR="00F70095" w:rsidRPr="00173AD2">
        <w:rPr>
          <w:rFonts w:ascii="Times New Roman" w:hAnsi="Times New Roman"/>
          <w:sz w:val="22"/>
          <w:szCs w:val="24"/>
        </w:rPr>
        <w:t xml:space="preserve">in 2013 </w:t>
      </w:r>
      <w:r w:rsidR="00D6484D" w:rsidRPr="00173AD2">
        <w:rPr>
          <w:rFonts w:ascii="Times New Roman" w:hAnsi="Times New Roman"/>
          <w:sz w:val="22"/>
          <w:szCs w:val="24"/>
        </w:rPr>
        <w:t xml:space="preserve">have included appearances with the </w:t>
      </w:r>
      <w:r w:rsidR="00E17811" w:rsidRPr="00173AD2">
        <w:rPr>
          <w:rFonts w:ascii="Times New Roman" w:hAnsi="Times New Roman"/>
          <w:sz w:val="22"/>
          <w:szCs w:val="24"/>
          <w:lang w:val="nl-NL"/>
        </w:rPr>
        <w:t xml:space="preserve">Orchestre National de Montpellier, the Hong Kong Philharmonic Orchestra, deFilharmonie, the Bangkok Symphony Orchestra en </w:t>
      </w:r>
      <w:r w:rsidR="00DF3E34">
        <w:rPr>
          <w:rFonts w:ascii="Times New Roman" w:hAnsi="Times New Roman"/>
          <w:sz w:val="22"/>
          <w:szCs w:val="24"/>
          <w:lang w:val="nl-NL"/>
        </w:rPr>
        <w:t>Het</w:t>
      </w:r>
      <w:r w:rsidR="00E17811" w:rsidRPr="00173AD2">
        <w:rPr>
          <w:rFonts w:ascii="Times New Roman" w:hAnsi="Times New Roman"/>
          <w:sz w:val="22"/>
          <w:szCs w:val="24"/>
          <w:lang w:val="nl-NL"/>
        </w:rPr>
        <w:t xml:space="preserve"> Gelders Orkest. </w:t>
      </w:r>
      <w:r w:rsidR="005A1740" w:rsidRPr="005A1740">
        <w:rPr>
          <w:rFonts w:ascii="Times New Roman" w:hAnsi="Times New Roman"/>
          <w:sz w:val="22"/>
          <w:szCs w:val="24"/>
          <w:lang w:val="nl-NL"/>
        </w:rPr>
        <w:t>Last season he returned to Het Gelders Orkest and conducted several programs</w:t>
      </w:r>
      <w:r w:rsidR="00EF2CFF">
        <w:rPr>
          <w:rFonts w:ascii="Times New Roman" w:hAnsi="Times New Roman"/>
          <w:sz w:val="22"/>
          <w:szCs w:val="24"/>
          <w:lang w:val="nl-NL"/>
        </w:rPr>
        <w:t xml:space="preserve"> </w:t>
      </w:r>
      <w:r w:rsidR="005A1740" w:rsidRPr="005A1740">
        <w:rPr>
          <w:rFonts w:ascii="Times New Roman" w:hAnsi="Times New Roman"/>
          <w:sz w:val="22"/>
          <w:szCs w:val="24"/>
          <w:lang w:val="nl-NL"/>
        </w:rPr>
        <w:t>with the Hong Kong Philharmonic</w:t>
      </w:r>
      <w:r w:rsidR="005A1740">
        <w:rPr>
          <w:rFonts w:ascii="Times New Roman" w:hAnsi="Times New Roman"/>
          <w:sz w:val="22"/>
          <w:szCs w:val="24"/>
          <w:lang w:val="nl-NL"/>
        </w:rPr>
        <w:t>.</w:t>
      </w:r>
      <w:r w:rsidR="005A1740" w:rsidRPr="005A1740">
        <w:rPr>
          <w:rFonts w:ascii="Times New Roman" w:hAnsi="Times New Roman"/>
          <w:sz w:val="22"/>
          <w:szCs w:val="24"/>
          <w:lang w:val="nl-NL"/>
        </w:rPr>
        <w:t xml:space="preserve"> </w:t>
      </w:r>
      <w:r w:rsidR="00773579">
        <w:rPr>
          <w:rFonts w:ascii="Times New Roman" w:hAnsi="Times New Roman"/>
          <w:sz w:val="22"/>
          <w:szCs w:val="24"/>
          <w:lang w:val="nl-NL"/>
        </w:rPr>
        <w:t>The opening of the 2015/</w:t>
      </w:r>
      <w:r w:rsidR="00E17811" w:rsidRPr="00173AD2">
        <w:rPr>
          <w:rFonts w:ascii="Times New Roman" w:hAnsi="Times New Roman"/>
          <w:sz w:val="22"/>
          <w:szCs w:val="24"/>
          <w:lang w:val="nl-NL"/>
        </w:rPr>
        <w:t>16 season marked his</w:t>
      </w:r>
      <w:r w:rsidR="009155C4" w:rsidRPr="00173AD2">
        <w:rPr>
          <w:rFonts w:ascii="Times New Roman" w:hAnsi="Times New Roman"/>
          <w:sz w:val="22"/>
          <w:szCs w:val="24"/>
          <w:lang w:val="nl-NL"/>
        </w:rPr>
        <w:t xml:space="preserve"> debut at the Philharmonie Zuid</w:t>
      </w:r>
      <w:r w:rsidR="00E17811" w:rsidRPr="00173AD2">
        <w:rPr>
          <w:rFonts w:ascii="Times New Roman" w:hAnsi="Times New Roman"/>
          <w:sz w:val="22"/>
          <w:szCs w:val="24"/>
          <w:lang w:val="nl-NL"/>
        </w:rPr>
        <w:t>nederland where he will return next season. He will also return to the Hong Kong Philharmonic Orchestra and the Bangkok Symphony Orchestra.</w:t>
      </w:r>
    </w:p>
    <w:p w:rsidR="00D6484D" w:rsidRPr="009D7F98" w:rsidRDefault="00D6484D" w:rsidP="009D7F98">
      <w:pPr>
        <w:pStyle w:val="Tekstopmerking"/>
        <w:spacing w:line="240" w:lineRule="auto"/>
        <w:ind w:right="-625"/>
        <w:rPr>
          <w:rFonts w:ascii="Times New Roman" w:eastAsia="Times New Roman" w:hAnsi="Times New Roman"/>
          <w:sz w:val="22"/>
          <w:szCs w:val="22"/>
          <w:lang w:eastAsia="nl-NL"/>
        </w:rPr>
      </w:pPr>
      <w:r w:rsidRPr="00173AD2">
        <w:rPr>
          <w:rFonts w:ascii="Times New Roman" w:hAnsi="Times New Roman"/>
          <w:sz w:val="22"/>
          <w:szCs w:val="24"/>
        </w:rPr>
        <w:t xml:space="preserve">Passionate about opera, Biloen conducted Mozart’s </w:t>
      </w:r>
      <w:r w:rsidRPr="00173AD2">
        <w:rPr>
          <w:rFonts w:ascii="Times New Roman" w:hAnsi="Times New Roman"/>
          <w:i/>
          <w:sz w:val="22"/>
          <w:szCs w:val="24"/>
        </w:rPr>
        <w:t>Die Entfuhrung aus dem Serail</w:t>
      </w:r>
      <w:r w:rsidRPr="00173AD2">
        <w:rPr>
          <w:rFonts w:ascii="Times New Roman" w:hAnsi="Times New Roman"/>
          <w:sz w:val="22"/>
          <w:szCs w:val="24"/>
        </w:rPr>
        <w:t xml:space="preserve"> at the Summer Opera of Alden Biesen</w:t>
      </w:r>
      <w:r w:rsidR="00E17811" w:rsidRPr="00173AD2">
        <w:rPr>
          <w:rFonts w:ascii="Times New Roman" w:hAnsi="Times New Roman"/>
          <w:sz w:val="22"/>
          <w:szCs w:val="24"/>
        </w:rPr>
        <w:t xml:space="preserve"> in 2009</w:t>
      </w:r>
      <w:r w:rsidRPr="00173AD2">
        <w:rPr>
          <w:rFonts w:ascii="Times New Roman" w:hAnsi="Times New Roman"/>
          <w:sz w:val="22"/>
          <w:szCs w:val="24"/>
        </w:rPr>
        <w:t xml:space="preserve">, Humperdinck’s </w:t>
      </w:r>
      <w:r w:rsidRPr="00173AD2">
        <w:rPr>
          <w:rFonts w:ascii="Times New Roman" w:hAnsi="Times New Roman"/>
          <w:i/>
          <w:sz w:val="22"/>
          <w:szCs w:val="24"/>
        </w:rPr>
        <w:t>Hansel und Gretel</w:t>
      </w:r>
      <w:r w:rsidRPr="00173AD2">
        <w:rPr>
          <w:rFonts w:ascii="Times New Roman" w:hAnsi="Times New Roman"/>
          <w:sz w:val="22"/>
          <w:szCs w:val="24"/>
        </w:rPr>
        <w:t xml:space="preserve"> at the Royal Theater in The Hague </w:t>
      </w:r>
      <w:r w:rsidR="00E17811" w:rsidRPr="00173AD2">
        <w:rPr>
          <w:rFonts w:ascii="Times New Roman" w:hAnsi="Times New Roman"/>
          <w:sz w:val="22"/>
          <w:szCs w:val="24"/>
        </w:rPr>
        <w:t xml:space="preserve">in 2011 </w:t>
      </w:r>
      <w:r w:rsidRPr="00173AD2">
        <w:rPr>
          <w:rFonts w:ascii="Times New Roman" w:hAnsi="Times New Roman"/>
          <w:sz w:val="22"/>
          <w:szCs w:val="24"/>
        </w:rPr>
        <w:t>and opera’s by Haydn, Marschner and Pashkevich in the Grachten Festival of Amsterdam</w:t>
      </w:r>
      <w:r w:rsidR="00FF65B1">
        <w:rPr>
          <w:rFonts w:ascii="Times New Roman" w:hAnsi="Times New Roman"/>
          <w:sz w:val="22"/>
          <w:szCs w:val="24"/>
        </w:rPr>
        <w:t xml:space="preserve"> from 2008 to </w:t>
      </w:r>
      <w:r w:rsidR="00E17811" w:rsidRPr="00173AD2">
        <w:rPr>
          <w:rFonts w:ascii="Times New Roman" w:hAnsi="Times New Roman"/>
          <w:sz w:val="22"/>
          <w:szCs w:val="24"/>
        </w:rPr>
        <w:t>2012</w:t>
      </w:r>
      <w:r w:rsidRPr="00173AD2">
        <w:rPr>
          <w:rFonts w:ascii="Times New Roman" w:hAnsi="Times New Roman"/>
          <w:sz w:val="22"/>
          <w:szCs w:val="24"/>
        </w:rPr>
        <w:t xml:space="preserve">. He also worked as assistant conductor at The Netherlands Opera </w:t>
      </w:r>
      <w:r w:rsidR="00D83642">
        <w:rPr>
          <w:rFonts w:ascii="Times New Roman" w:hAnsi="Times New Roman"/>
          <w:sz w:val="22"/>
          <w:szCs w:val="24"/>
        </w:rPr>
        <w:t xml:space="preserve">in 2012 </w:t>
      </w:r>
      <w:r w:rsidRPr="00173AD2">
        <w:rPr>
          <w:rFonts w:ascii="Times New Roman" w:hAnsi="Times New Roman"/>
          <w:sz w:val="22"/>
          <w:szCs w:val="24"/>
        </w:rPr>
        <w:t xml:space="preserve">alongside Carlo Rizzi in the preparation of Rossini’s </w:t>
      </w:r>
      <w:r w:rsidRPr="00173AD2">
        <w:rPr>
          <w:rFonts w:ascii="Times New Roman" w:hAnsi="Times New Roman"/>
          <w:i/>
          <w:sz w:val="22"/>
          <w:szCs w:val="24"/>
        </w:rPr>
        <w:t>Il Turco in Italia</w:t>
      </w:r>
      <w:r w:rsidRPr="00173AD2">
        <w:rPr>
          <w:rFonts w:ascii="Times New Roman" w:hAnsi="Times New Roman"/>
          <w:sz w:val="22"/>
          <w:szCs w:val="24"/>
        </w:rPr>
        <w:t xml:space="preserve"> and</w:t>
      </w:r>
      <w:r w:rsidR="00D83642">
        <w:rPr>
          <w:rFonts w:ascii="Times New Roman" w:hAnsi="Times New Roman"/>
          <w:sz w:val="22"/>
          <w:szCs w:val="24"/>
        </w:rPr>
        <w:t xml:space="preserve"> </w:t>
      </w:r>
      <w:r w:rsidR="00D83642">
        <w:rPr>
          <w:rFonts w:ascii="Times New Roman" w:hAnsi="Times New Roman"/>
          <w:sz w:val="22"/>
          <w:szCs w:val="24"/>
          <w:lang w:val="nl-NL"/>
        </w:rPr>
        <w:t>in 2014</w:t>
      </w:r>
      <w:r w:rsidRPr="00173AD2">
        <w:rPr>
          <w:rFonts w:ascii="Times New Roman" w:hAnsi="Times New Roman"/>
          <w:sz w:val="22"/>
          <w:szCs w:val="24"/>
        </w:rPr>
        <w:t xml:space="preserve"> </w:t>
      </w:r>
      <w:r w:rsidR="009155C4" w:rsidRPr="00173AD2">
        <w:rPr>
          <w:rFonts w:ascii="Times New Roman" w:hAnsi="Times New Roman"/>
          <w:sz w:val="22"/>
          <w:szCs w:val="24"/>
        </w:rPr>
        <w:t xml:space="preserve">at The </w:t>
      </w:r>
      <w:r w:rsidR="009155C4" w:rsidRPr="00173AD2">
        <w:rPr>
          <w:rFonts w:ascii="Times New Roman" w:hAnsi="Times New Roman"/>
          <w:sz w:val="22"/>
          <w:szCs w:val="24"/>
          <w:lang w:val="nl-NL"/>
        </w:rPr>
        <w:t xml:space="preserve">Opéra National de Paris </w:t>
      </w:r>
      <w:r w:rsidR="000723E1">
        <w:rPr>
          <w:rFonts w:ascii="Times New Roman" w:hAnsi="Times New Roman"/>
          <w:sz w:val="22"/>
          <w:szCs w:val="24"/>
          <w:lang w:val="nl-NL"/>
        </w:rPr>
        <w:t>with</w:t>
      </w:r>
      <w:r w:rsidR="009155C4" w:rsidRPr="00173AD2">
        <w:rPr>
          <w:rFonts w:ascii="Times New Roman" w:hAnsi="Times New Roman"/>
          <w:sz w:val="22"/>
          <w:szCs w:val="24"/>
          <w:lang w:val="nl-NL"/>
        </w:rPr>
        <w:t xml:space="preserve"> Sir Mark Elder </w:t>
      </w:r>
      <w:r w:rsidR="000723E1">
        <w:rPr>
          <w:rFonts w:ascii="Times New Roman" w:hAnsi="Times New Roman"/>
          <w:sz w:val="22"/>
          <w:szCs w:val="24"/>
          <w:lang w:val="nl-NL"/>
        </w:rPr>
        <w:t>for</w:t>
      </w:r>
      <w:r w:rsidR="009155C4" w:rsidRPr="00173AD2">
        <w:rPr>
          <w:rFonts w:ascii="Times New Roman" w:hAnsi="Times New Roman"/>
          <w:sz w:val="22"/>
          <w:szCs w:val="24"/>
          <w:lang w:val="nl-NL"/>
        </w:rPr>
        <w:t xml:space="preserve"> Puccini's </w:t>
      </w:r>
      <w:r w:rsidR="009155C4" w:rsidRPr="00173AD2">
        <w:rPr>
          <w:rFonts w:ascii="Times New Roman" w:hAnsi="Times New Roman"/>
          <w:i/>
          <w:sz w:val="22"/>
          <w:szCs w:val="24"/>
          <w:lang w:val="nl-NL"/>
        </w:rPr>
        <w:t>La Bohème</w:t>
      </w:r>
      <w:r w:rsidR="009155C4" w:rsidRPr="00173AD2">
        <w:rPr>
          <w:rFonts w:ascii="Times New Roman" w:hAnsi="Times New Roman"/>
          <w:sz w:val="22"/>
          <w:szCs w:val="24"/>
          <w:lang w:val="nl-NL"/>
        </w:rPr>
        <w:t xml:space="preserve">. </w:t>
      </w:r>
      <w:r w:rsidR="009155C4" w:rsidRPr="00173AD2">
        <w:rPr>
          <w:rFonts w:ascii="Times New Roman" w:hAnsi="Times New Roman"/>
          <w:sz w:val="22"/>
          <w:szCs w:val="24"/>
        </w:rPr>
        <w:t>A</w:t>
      </w:r>
      <w:r w:rsidRPr="00173AD2">
        <w:rPr>
          <w:rFonts w:ascii="Times New Roman" w:hAnsi="Times New Roman"/>
          <w:sz w:val="22"/>
          <w:szCs w:val="24"/>
        </w:rPr>
        <w:t xml:space="preserve">t the </w:t>
      </w:r>
      <w:r w:rsidR="000E65AA" w:rsidRPr="00173AD2">
        <w:rPr>
          <w:rFonts w:ascii="Times New Roman" w:hAnsi="Times New Roman"/>
          <w:sz w:val="22"/>
          <w:szCs w:val="24"/>
        </w:rPr>
        <w:t xml:space="preserve">ZaterdagMatinee in the Concertgebouw </w:t>
      </w:r>
      <w:r w:rsidR="009155C4" w:rsidRPr="00173AD2">
        <w:rPr>
          <w:rFonts w:ascii="Times New Roman" w:hAnsi="Times New Roman"/>
          <w:sz w:val="22"/>
          <w:szCs w:val="24"/>
        </w:rPr>
        <w:t xml:space="preserve">he </w:t>
      </w:r>
      <w:r w:rsidR="000E65AA" w:rsidRPr="00173AD2">
        <w:rPr>
          <w:rFonts w:ascii="Times New Roman" w:hAnsi="Times New Roman"/>
          <w:sz w:val="22"/>
          <w:szCs w:val="24"/>
        </w:rPr>
        <w:t>assisted</w:t>
      </w:r>
      <w:r w:rsidR="000E65AA" w:rsidRPr="00173AD2">
        <w:rPr>
          <w:rFonts w:ascii="Times New Roman" w:eastAsia="MS Mincho" w:hAnsi="Times New Roman"/>
          <w:color w:val="363636"/>
          <w:lang w:val="nl-NL"/>
        </w:rPr>
        <w:t xml:space="preserve"> </w:t>
      </w:r>
      <w:r w:rsidR="000E65AA" w:rsidRPr="00173AD2">
        <w:rPr>
          <w:rFonts w:ascii="Times New Roman" w:hAnsi="Times New Roman"/>
          <w:sz w:val="22"/>
          <w:szCs w:val="24"/>
          <w:lang w:val="nl-NL"/>
        </w:rPr>
        <w:t xml:space="preserve">Jaap van Zweden, Edo de Waart, </w:t>
      </w:r>
      <w:r w:rsidR="009155C4" w:rsidRPr="00173AD2">
        <w:rPr>
          <w:rFonts w:ascii="Times New Roman" w:hAnsi="Times New Roman"/>
          <w:sz w:val="22"/>
          <w:szCs w:val="24"/>
          <w:lang w:val="nl-NL"/>
        </w:rPr>
        <w:t xml:space="preserve">and </w:t>
      </w:r>
      <w:r w:rsidR="000E65AA" w:rsidRPr="00173AD2">
        <w:rPr>
          <w:rFonts w:ascii="Times New Roman" w:hAnsi="Times New Roman"/>
          <w:sz w:val="22"/>
          <w:szCs w:val="24"/>
          <w:lang w:val="nl-NL"/>
        </w:rPr>
        <w:t xml:space="preserve">Hans Graff in numerous opera performances including Wagner’s </w:t>
      </w:r>
      <w:r w:rsidR="000E65AA" w:rsidRPr="00173AD2">
        <w:rPr>
          <w:rFonts w:ascii="Times New Roman" w:hAnsi="Times New Roman"/>
          <w:i/>
          <w:sz w:val="22"/>
          <w:szCs w:val="24"/>
          <w:lang w:val="nl-NL"/>
        </w:rPr>
        <w:t xml:space="preserve">Parsifal </w:t>
      </w:r>
      <w:r w:rsidR="000E65AA" w:rsidRPr="00173AD2">
        <w:rPr>
          <w:rFonts w:ascii="Times New Roman" w:hAnsi="Times New Roman"/>
          <w:sz w:val="22"/>
          <w:szCs w:val="24"/>
          <w:lang w:val="nl-NL"/>
        </w:rPr>
        <w:t xml:space="preserve">and </w:t>
      </w:r>
      <w:r w:rsidR="000E65AA" w:rsidRPr="00173AD2">
        <w:rPr>
          <w:rFonts w:ascii="Times New Roman" w:hAnsi="Times New Roman"/>
          <w:i/>
          <w:sz w:val="22"/>
          <w:szCs w:val="24"/>
          <w:lang w:val="nl-NL"/>
        </w:rPr>
        <w:t>Lohengrin</w:t>
      </w:r>
      <w:r w:rsidR="000E65AA" w:rsidRPr="00173AD2">
        <w:rPr>
          <w:rFonts w:ascii="Times New Roman" w:hAnsi="Times New Roman"/>
          <w:sz w:val="22"/>
          <w:szCs w:val="24"/>
          <w:lang w:val="nl-NL"/>
        </w:rPr>
        <w:t xml:space="preserve">, Ravel’s </w:t>
      </w:r>
      <w:r w:rsidR="000E65AA" w:rsidRPr="00173AD2">
        <w:rPr>
          <w:rFonts w:ascii="Times New Roman" w:hAnsi="Times New Roman"/>
          <w:i/>
          <w:sz w:val="22"/>
          <w:szCs w:val="24"/>
          <w:lang w:val="nl-NL"/>
        </w:rPr>
        <w:t>L’Enfant et les Sortileges</w:t>
      </w:r>
      <w:r w:rsidR="000E65AA" w:rsidRPr="00173AD2">
        <w:rPr>
          <w:rFonts w:ascii="Times New Roman" w:hAnsi="Times New Roman"/>
          <w:sz w:val="22"/>
          <w:szCs w:val="24"/>
          <w:lang w:val="nl-NL"/>
        </w:rPr>
        <w:t xml:space="preserve">, </w:t>
      </w:r>
      <w:r w:rsidR="000E65AA" w:rsidRPr="009D7F98">
        <w:rPr>
          <w:rFonts w:ascii="Times New Roman" w:hAnsi="Times New Roman"/>
          <w:sz w:val="22"/>
          <w:szCs w:val="22"/>
          <w:lang w:val="nl-NL"/>
        </w:rPr>
        <w:t xml:space="preserve">Verdi’s </w:t>
      </w:r>
      <w:r w:rsidR="000E65AA" w:rsidRPr="009D7F98">
        <w:rPr>
          <w:rFonts w:ascii="Times New Roman" w:hAnsi="Times New Roman"/>
          <w:i/>
          <w:sz w:val="22"/>
          <w:szCs w:val="22"/>
          <w:lang w:val="nl-NL"/>
        </w:rPr>
        <w:t>Otello</w:t>
      </w:r>
      <w:r w:rsidR="000E65AA" w:rsidRPr="009D7F98">
        <w:rPr>
          <w:rFonts w:ascii="Times New Roman" w:hAnsi="Times New Roman"/>
          <w:sz w:val="22"/>
          <w:szCs w:val="22"/>
          <w:lang w:val="nl-NL"/>
        </w:rPr>
        <w:t xml:space="preserve"> and Puccini’s </w:t>
      </w:r>
      <w:r w:rsidR="000E65AA" w:rsidRPr="009D7F98">
        <w:rPr>
          <w:rFonts w:ascii="Times New Roman" w:hAnsi="Times New Roman"/>
          <w:i/>
          <w:sz w:val="22"/>
          <w:szCs w:val="22"/>
          <w:lang w:val="nl-NL"/>
        </w:rPr>
        <w:t xml:space="preserve">Fanciulla del West </w:t>
      </w:r>
      <w:r w:rsidR="009155C4" w:rsidRPr="009D7F98">
        <w:rPr>
          <w:rFonts w:ascii="Times New Roman" w:hAnsi="Times New Roman"/>
          <w:sz w:val="22"/>
          <w:szCs w:val="22"/>
          <w:lang w:val="nl-NL"/>
        </w:rPr>
        <w:t xml:space="preserve">with </w:t>
      </w:r>
      <w:r w:rsidR="000E65AA" w:rsidRPr="009D7F98">
        <w:rPr>
          <w:rFonts w:ascii="Times New Roman" w:hAnsi="Times New Roman"/>
          <w:sz w:val="22"/>
          <w:szCs w:val="22"/>
          <w:lang w:val="nl-NL"/>
        </w:rPr>
        <w:t xml:space="preserve">singers such as </w:t>
      </w:r>
      <w:r w:rsidR="000E65AA" w:rsidRPr="009D7F98">
        <w:rPr>
          <w:rFonts w:ascii="Times New Roman" w:hAnsi="Times New Roman"/>
          <w:sz w:val="22"/>
          <w:szCs w:val="22"/>
          <w:lang w:val="en-US"/>
        </w:rPr>
        <w:t>Eva Maria Westbroek, Robert Holl, Christianne Stotijn, Kristine Jepson, and Klaus Florian Vogt</w:t>
      </w:r>
      <w:r w:rsidRPr="009D7F98">
        <w:rPr>
          <w:rFonts w:ascii="Times New Roman" w:eastAsia="Times New Roman" w:hAnsi="Times New Roman"/>
          <w:sz w:val="22"/>
          <w:szCs w:val="22"/>
          <w:lang w:eastAsia="nl-NL"/>
        </w:rPr>
        <w:t xml:space="preserve">. </w:t>
      </w:r>
    </w:p>
    <w:p w:rsidR="009D7F98" w:rsidRPr="009D7F98" w:rsidRDefault="009D7F98" w:rsidP="00D6484D">
      <w:pPr>
        <w:pStyle w:val="Tekstopmerking"/>
        <w:spacing w:line="240" w:lineRule="auto"/>
        <w:ind w:right="-625"/>
        <w:rPr>
          <w:rFonts w:ascii="Times New Roman" w:eastAsia="Times New Roman" w:hAnsi="Times New Roman"/>
          <w:sz w:val="22"/>
          <w:szCs w:val="22"/>
          <w:lang w:eastAsia="nl-NL"/>
        </w:rPr>
      </w:pPr>
      <w:r w:rsidRPr="009D7F98">
        <w:rPr>
          <w:rFonts w:ascii="Times New Roman" w:eastAsia="Times New Roman" w:hAnsi="Times New Roman"/>
          <w:sz w:val="22"/>
          <w:szCs w:val="22"/>
          <w:lang w:val="nl-NL" w:eastAsia="nl-NL"/>
        </w:rPr>
        <w:t xml:space="preserve">Biloen has conducted world premieres and collaborated with numerous renowned composers including Witold </w:t>
      </w:r>
      <w:r w:rsidRPr="009D7F98">
        <w:rPr>
          <w:rFonts w:ascii="Times New Roman" w:eastAsia="Times New Roman" w:hAnsi="Times New Roman"/>
          <w:sz w:val="22"/>
          <w:szCs w:val="22"/>
          <w:lang w:eastAsia="nl-NL"/>
        </w:rPr>
        <w:t xml:space="preserve">Lutoslawski, John Cage, and Pierre Boulez </w:t>
      </w:r>
      <w:r w:rsidRPr="009D7F98">
        <w:rPr>
          <w:rFonts w:ascii="Times New Roman" w:eastAsia="Times New Roman" w:hAnsi="Times New Roman"/>
          <w:sz w:val="22"/>
          <w:szCs w:val="22"/>
          <w:lang w:val="nl-NL" w:eastAsia="nl-NL"/>
        </w:rPr>
        <w:t xml:space="preserve">in performances of their works in Europe, the United States, Russia and China. </w:t>
      </w:r>
      <w:r w:rsidRPr="009D7F98">
        <w:rPr>
          <w:rFonts w:ascii="Times New Roman" w:eastAsia="Times New Roman" w:hAnsi="Times New Roman"/>
          <w:sz w:val="22"/>
          <w:szCs w:val="22"/>
          <w:lang w:eastAsia="nl-NL"/>
        </w:rPr>
        <w:t xml:space="preserve">World-premieres he conducted include works by Ron Ford, Fung Lam, Reza Namavar and Marijn Simons. As assistant conductor he worked on premieres by composers including John Luther Adams, Philip Glass, Thomas Larcher, Christopher Rouse, and Peter-Jan Wagemans. This season he will be the assistant conductor for the world premiere of Louis Andriessen's most recent opera, </w:t>
      </w:r>
      <w:r w:rsidRPr="009D7F98">
        <w:rPr>
          <w:rFonts w:ascii="Times New Roman" w:eastAsia="Times New Roman" w:hAnsi="Times New Roman"/>
          <w:i/>
          <w:sz w:val="22"/>
          <w:szCs w:val="22"/>
          <w:lang w:eastAsia="nl-NL"/>
        </w:rPr>
        <w:t>Theatre of the World</w:t>
      </w:r>
      <w:r w:rsidRPr="009D7F98">
        <w:rPr>
          <w:rFonts w:ascii="Times New Roman" w:eastAsia="Times New Roman" w:hAnsi="Times New Roman"/>
          <w:sz w:val="22"/>
          <w:szCs w:val="22"/>
          <w:lang w:eastAsia="nl-NL"/>
        </w:rPr>
        <w:t>.</w:t>
      </w:r>
    </w:p>
    <w:p w:rsidR="00D6484D" w:rsidRPr="00173AD2" w:rsidRDefault="00D6484D" w:rsidP="00D6484D">
      <w:pPr>
        <w:pStyle w:val="Tekstopmerking"/>
        <w:spacing w:line="240" w:lineRule="auto"/>
        <w:ind w:right="-625"/>
        <w:rPr>
          <w:rFonts w:ascii="Times New Roman" w:eastAsia="Times New Roman" w:hAnsi="Times New Roman"/>
          <w:sz w:val="22"/>
          <w:szCs w:val="24"/>
          <w:lang w:eastAsia="nl-NL"/>
        </w:rPr>
      </w:pPr>
      <w:r w:rsidRPr="00173AD2">
        <w:rPr>
          <w:rFonts w:ascii="Times New Roman" w:eastAsia="Times New Roman" w:hAnsi="Times New Roman"/>
          <w:sz w:val="22"/>
          <w:szCs w:val="24"/>
          <w:lang w:eastAsia="nl-NL"/>
        </w:rPr>
        <w:t xml:space="preserve">From 2006-2008, Peter Biloen assisted </w:t>
      </w:r>
      <w:r w:rsidRPr="00173AD2">
        <w:rPr>
          <w:rFonts w:ascii="Times New Roman" w:hAnsi="Times New Roman"/>
          <w:sz w:val="22"/>
          <w:szCs w:val="24"/>
        </w:rPr>
        <w:t>Music Director Jaap van Zweden</w:t>
      </w:r>
      <w:r w:rsidRPr="00173AD2">
        <w:rPr>
          <w:rFonts w:ascii="Times New Roman" w:eastAsia="Times New Roman" w:hAnsi="Times New Roman"/>
          <w:sz w:val="22"/>
          <w:szCs w:val="24"/>
          <w:lang w:eastAsia="nl-NL"/>
        </w:rPr>
        <w:t xml:space="preserve"> and </w:t>
      </w:r>
      <w:r w:rsidRPr="00173AD2">
        <w:rPr>
          <w:rFonts w:ascii="Times New Roman" w:eastAsia="Times New Roman" w:hAnsi="Times New Roman"/>
          <w:sz w:val="22"/>
          <w:szCs w:val="24"/>
          <w:lang w:val="en-US" w:eastAsia="nl-NL"/>
        </w:rPr>
        <w:t xml:space="preserve">guest conductors as Edo de Waart, Gennady Rozhdestvensky, </w:t>
      </w:r>
      <w:r w:rsidR="009155C4" w:rsidRPr="00173AD2">
        <w:rPr>
          <w:rFonts w:ascii="Times New Roman" w:eastAsia="Times New Roman" w:hAnsi="Times New Roman"/>
          <w:sz w:val="22"/>
          <w:szCs w:val="24"/>
          <w:lang w:val="en-US" w:eastAsia="nl-NL"/>
        </w:rPr>
        <w:t xml:space="preserve">Sir </w:t>
      </w:r>
      <w:r w:rsidRPr="00173AD2">
        <w:rPr>
          <w:rFonts w:ascii="Times New Roman" w:eastAsia="Times New Roman" w:hAnsi="Times New Roman"/>
          <w:sz w:val="22"/>
          <w:szCs w:val="24"/>
          <w:lang w:val="en-US" w:eastAsia="nl-NL"/>
        </w:rPr>
        <w:t>Mark Elder, Vladimir Ashkenazy and Frans Bruggen</w:t>
      </w:r>
      <w:r w:rsidRPr="00173AD2">
        <w:rPr>
          <w:rFonts w:ascii="Times New Roman" w:eastAsia="Times New Roman" w:hAnsi="Times New Roman"/>
          <w:sz w:val="22"/>
          <w:szCs w:val="24"/>
          <w:lang w:eastAsia="nl-NL"/>
        </w:rPr>
        <w:t xml:space="preserve"> at the </w:t>
      </w:r>
      <w:r w:rsidRPr="00173AD2">
        <w:rPr>
          <w:rFonts w:ascii="Times New Roman" w:hAnsi="Times New Roman"/>
          <w:sz w:val="22"/>
          <w:szCs w:val="24"/>
        </w:rPr>
        <w:t>Radio Philharmonic Orchestra in The Netherlands</w:t>
      </w:r>
      <w:r w:rsidRPr="00173AD2">
        <w:rPr>
          <w:rFonts w:ascii="Times New Roman" w:eastAsia="Times New Roman" w:hAnsi="Times New Roman"/>
          <w:sz w:val="22"/>
          <w:szCs w:val="24"/>
          <w:lang w:eastAsia="nl-NL"/>
        </w:rPr>
        <w:t xml:space="preserve">. In 2007 he made his debut in the Concertgebouw, conducting Fauré’s </w:t>
      </w:r>
      <w:r w:rsidRPr="00173AD2">
        <w:rPr>
          <w:rFonts w:ascii="Times New Roman" w:eastAsia="Times New Roman" w:hAnsi="Times New Roman"/>
          <w:i/>
          <w:sz w:val="22"/>
          <w:szCs w:val="24"/>
          <w:lang w:eastAsia="nl-NL"/>
        </w:rPr>
        <w:t>Requiem</w:t>
      </w:r>
      <w:r w:rsidRPr="00173AD2">
        <w:rPr>
          <w:rFonts w:ascii="Times New Roman" w:eastAsia="Times New Roman" w:hAnsi="Times New Roman"/>
          <w:sz w:val="22"/>
          <w:szCs w:val="24"/>
          <w:lang w:eastAsia="nl-NL"/>
        </w:rPr>
        <w:t xml:space="preserve"> as a last minute replacement for Van Zweden. </w:t>
      </w:r>
    </w:p>
    <w:p w:rsidR="00D6484D" w:rsidRPr="00173AD2" w:rsidRDefault="00D6484D" w:rsidP="00D6484D">
      <w:pPr>
        <w:spacing w:before="100" w:beforeAutospacing="1" w:after="100" w:afterAutospacing="1" w:line="240" w:lineRule="auto"/>
        <w:ind w:right="-625"/>
        <w:rPr>
          <w:rFonts w:ascii="Times New Roman" w:hAnsi="Times New Roman"/>
          <w:szCs w:val="24"/>
        </w:rPr>
      </w:pPr>
      <w:r w:rsidRPr="00173AD2">
        <w:rPr>
          <w:rFonts w:ascii="Times New Roman" w:eastAsia="Times New Roman" w:hAnsi="Times New Roman"/>
          <w:szCs w:val="24"/>
          <w:lang w:eastAsia="nl-NL"/>
        </w:rPr>
        <w:t>After earning degrees at the New England Conservatory of Music in Boston</w:t>
      </w:r>
      <w:r w:rsidR="00CC4B40">
        <w:rPr>
          <w:rFonts w:ascii="Times New Roman" w:eastAsia="Times New Roman" w:hAnsi="Times New Roman"/>
          <w:szCs w:val="24"/>
          <w:lang w:eastAsia="nl-NL"/>
        </w:rPr>
        <w:t xml:space="preserve"> in 1992 </w:t>
      </w:r>
      <w:r w:rsidRPr="00173AD2">
        <w:rPr>
          <w:rFonts w:ascii="Times New Roman" w:eastAsia="Times New Roman" w:hAnsi="Times New Roman"/>
          <w:szCs w:val="24"/>
          <w:lang w:eastAsia="nl-NL"/>
        </w:rPr>
        <w:t xml:space="preserve">and the </w:t>
      </w:r>
      <w:r w:rsidRPr="00173AD2">
        <w:rPr>
          <w:rFonts w:ascii="Times New Roman" w:hAnsi="Times New Roman"/>
          <w:szCs w:val="24"/>
        </w:rPr>
        <w:t>Royal Conservatory in The Hague</w:t>
      </w:r>
      <w:r w:rsidR="000723E1">
        <w:rPr>
          <w:rFonts w:ascii="Times New Roman" w:hAnsi="Times New Roman"/>
          <w:szCs w:val="24"/>
        </w:rPr>
        <w:t xml:space="preserve"> </w:t>
      </w:r>
      <w:r w:rsidR="00CC4B40">
        <w:rPr>
          <w:rFonts w:ascii="Times New Roman" w:hAnsi="Times New Roman"/>
          <w:szCs w:val="24"/>
        </w:rPr>
        <w:t>in 1998</w:t>
      </w:r>
      <w:r w:rsidRPr="00173AD2">
        <w:rPr>
          <w:rFonts w:ascii="Times New Roman" w:hAnsi="Times New Roman"/>
          <w:szCs w:val="24"/>
        </w:rPr>
        <w:t xml:space="preserve">, </w:t>
      </w:r>
      <w:r w:rsidRPr="00173AD2">
        <w:rPr>
          <w:rFonts w:ascii="Times New Roman" w:eastAsia="Times New Roman" w:hAnsi="Times New Roman"/>
          <w:szCs w:val="24"/>
          <w:lang w:eastAsia="nl-NL"/>
        </w:rPr>
        <w:t>Biloen continued to study with such mentors as Jorma Panula, Yuri Simonov, David Zinman</w:t>
      </w:r>
      <w:r w:rsidR="00683F60" w:rsidRPr="00173AD2">
        <w:rPr>
          <w:rFonts w:ascii="Times New Roman" w:eastAsia="Times New Roman" w:hAnsi="Times New Roman"/>
          <w:szCs w:val="24"/>
          <w:lang w:eastAsia="nl-NL"/>
        </w:rPr>
        <w:t>,</w:t>
      </w:r>
      <w:r w:rsidR="00683F60" w:rsidRPr="00173AD2">
        <w:rPr>
          <w:rFonts w:ascii="Times New Roman" w:eastAsia="MS Mincho" w:hAnsi="Times New Roman"/>
          <w:color w:val="363636"/>
          <w:lang w:val="nl-NL"/>
        </w:rPr>
        <w:t xml:space="preserve"> </w:t>
      </w:r>
      <w:r w:rsidR="00683F60" w:rsidRPr="00173AD2">
        <w:rPr>
          <w:rFonts w:ascii="Times New Roman" w:eastAsia="Times New Roman" w:hAnsi="Times New Roman"/>
          <w:szCs w:val="24"/>
          <w:lang w:val="nl-NL" w:eastAsia="nl-NL"/>
        </w:rPr>
        <w:t>Ed Spanjaard, Jac Van Steen</w:t>
      </w:r>
      <w:r w:rsidRPr="00173AD2">
        <w:rPr>
          <w:rFonts w:ascii="Times New Roman" w:eastAsia="Times New Roman" w:hAnsi="Times New Roman"/>
          <w:szCs w:val="24"/>
          <w:lang w:eastAsia="nl-NL"/>
        </w:rPr>
        <w:t xml:space="preserve"> and Hans Vonk.</w:t>
      </w:r>
      <w:r w:rsidRPr="00173AD2">
        <w:rPr>
          <w:rFonts w:ascii="Times New Roman" w:hAnsi="Times New Roman"/>
          <w:szCs w:val="24"/>
        </w:rPr>
        <w:t xml:space="preserve"> </w:t>
      </w:r>
    </w:p>
    <w:p w:rsidR="009D7F98" w:rsidRDefault="00D6484D" w:rsidP="009D7F98">
      <w:pPr>
        <w:spacing w:before="100" w:beforeAutospacing="1" w:after="100" w:afterAutospacing="1" w:line="240" w:lineRule="auto"/>
        <w:ind w:right="-625"/>
        <w:rPr>
          <w:rFonts w:ascii="Times New Roman" w:hAnsi="Times New Roman"/>
          <w:szCs w:val="24"/>
          <w:lang w:val="en-US"/>
        </w:rPr>
      </w:pPr>
      <w:r w:rsidRPr="00173AD2">
        <w:rPr>
          <w:rFonts w:ascii="Times New Roman" w:hAnsi="Times New Roman"/>
          <w:szCs w:val="24"/>
          <w:lang w:val="en-US"/>
        </w:rPr>
        <w:t xml:space="preserve">An accomplished violist as well, Biloen draws on his rich experience performing under such conductors as Pierre Boulez, Riccardo Chailly, Carlo Maria Giulini, Lorin Maazel, Kurt Sanderling and Evgeny Svetlanov. A core member of the Radio Philharmonic Orchestra for several years, Biloen also performed extensively with the Netherlands Chamber Orchestra and the Royal Concertgebouw Orchestra. </w:t>
      </w:r>
      <w:r w:rsidRPr="00173AD2" w:rsidDel="004150AA">
        <w:rPr>
          <w:rFonts w:ascii="Times New Roman" w:hAnsi="Times New Roman"/>
          <w:szCs w:val="24"/>
          <w:lang w:val="en-US"/>
        </w:rPr>
        <w:t>These e</w:t>
      </w:r>
      <w:r w:rsidRPr="00173AD2">
        <w:rPr>
          <w:rFonts w:ascii="Times New Roman" w:hAnsi="Times New Roman"/>
          <w:szCs w:val="24"/>
          <w:lang w:val="en-US"/>
        </w:rPr>
        <w:t xml:space="preserve">xperiences have proved essential to his approach to conducting. As he puts it ‘Because I’ve been in that position, playing in orchestras for years, I know what’s effective, what’s important, what the musician need from me and what I can ask of them. I speak the language of the orchestra.’ Composer </w:t>
      </w:r>
      <w:r w:rsidRPr="00173AD2">
        <w:rPr>
          <w:rFonts w:ascii="Times New Roman" w:hAnsi="Times New Roman"/>
          <w:szCs w:val="24"/>
        </w:rPr>
        <w:t>Louis Andriessen</w:t>
      </w:r>
      <w:r w:rsidRPr="00173AD2">
        <w:rPr>
          <w:rFonts w:ascii="Times New Roman" w:hAnsi="Times New Roman"/>
          <w:szCs w:val="24"/>
          <w:lang w:val="en-US"/>
        </w:rPr>
        <w:t xml:space="preserve"> seems to agree: ‘He has an unerring instinct for the right tempo; he is brilliant in rehearsing; amazingly to the point, and also very socially gifted in how to make people give the best they have and to make musicians love the music they play.’</w:t>
      </w:r>
    </w:p>
    <w:p w:rsidR="009D7F98" w:rsidRPr="009D7F98" w:rsidRDefault="009D7F98" w:rsidP="009D7F98">
      <w:pPr>
        <w:tabs>
          <w:tab w:val="left" w:pos="7604"/>
          <w:tab w:val="right" w:pos="8931"/>
        </w:tabs>
        <w:spacing w:before="100" w:beforeAutospacing="1" w:after="100" w:afterAutospacing="1" w:line="240" w:lineRule="auto"/>
        <w:ind w:right="-625"/>
        <w:rPr>
          <w:rFonts w:ascii="Times New Roman" w:hAnsi="Times New Roman"/>
          <w:szCs w:val="24"/>
          <w:lang w:val="en-US"/>
        </w:rPr>
      </w:pPr>
      <w:r>
        <w:rPr>
          <w:rFonts w:ascii="Times New Roman" w:eastAsia="Times New Roman" w:hAnsi="Times New Roman"/>
          <w:lang w:eastAsia="nl-NL"/>
        </w:rPr>
        <w:lastRenderedPageBreak/>
        <w:tab/>
      </w:r>
      <w:r>
        <w:rPr>
          <w:rFonts w:ascii="Times New Roman" w:eastAsia="Times New Roman" w:hAnsi="Times New Roman"/>
          <w:lang w:eastAsia="nl-NL"/>
        </w:rPr>
        <w:tab/>
      </w:r>
      <w:r w:rsidRPr="005B3FD8">
        <w:rPr>
          <w:rFonts w:ascii="Times New Roman" w:eastAsia="Times New Roman" w:hAnsi="Times New Roman"/>
          <w:lang w:eastAsia="nl-NL"/>
        </w:rPr>
        <w:t>October 2015</w:t>
      </w:r>
    </w:p>
    <w:p w:rsidR="00E17811" w:rsidRPr="00173AD2" w:rsidRDefault="00E17811" w:rsidP="00E17811">
      <w:pPr>
        <w:spacing w:after="0" w:line="240" w:lineRule="auto"/>
        <w:ind w:right="-624"/>
        <w:rPr>
          <w:rFonts w:ascii="Times New Roman" w:hAnsi="Times New Roman"/>
          <w:lang w:val="en-US"/>
        </w:rPr>
      </w:pPr>
      <w:r w:rsidRPr="00173AD2">
        <w:rPr>
          <w:rFonts w:ascii="Times New Roman" w:hAnsi="Times New Roman"/>
          <w:lang w:val="en-US"/>
        </w:rPr>
        <w:t>Reviews:</w:t>
      </w:r>
    </w:p>
    <w:p w:rsidR="00E17811" w:rsidRPr="00173AD2" w:rsidRDefault="00E17811" w:rsidP="00E17811">
      <w:pPr>
        <w:spacing w:after="0" w:line="240" w:lineRule="auto"/>
        <w:ind w:right="-624"/>
        <w:rPr>
          <w:rFonts w:ascii="Times New Roman" w:hAnsi="Times New Roman"/>
          <w:lang w:val="en-US"/>
        </w:rPr>
      </w:pPr>
    </w:p>
    <w:p w:rsidR="00E17811" w:rsidRPr="00173AD2" w:rsidRDefault="00E17811" w:rsidP="00E17811">
      <w:pPr>
        <w:spacing w:after="0" w:line="240" w:lineRule="auto"/>
        <w:ind w:right="-624"/>
        <w:rPr>
          <w:rFonts w:ascii="Times New Roman" w:hAnsi="Times New Roman"/>
          <w:lang w:val="en-US"/>
        </w:rPr>
      </w:pPr>
      <w:r w:rsidRPr="00173AD2">
        <w:rPr>
          <w:rFonts w:ascii="Times New Roman" w:hAnsi="Times New Roman"/>
          <w:lang w:val="en-US"/>
        </w:rPr>
        <w:t xml:space="preserve">‘The brilliant maestro Peter Biloen has a thorough and precise approach’ </w:t>
      </w:r>
    </w:p>
    <w:p w:rsidR="00E17811" w:rsidRPr="00173AD2" w:rsidRDefault="00E17811" w:rsidP="00E17811">
      <w:pPr>
        <w:spacing w:after="0" w:line="240" w:lineRule="auto"/>
        <w:ind w:right="-624"/>
        <w:rPr>
          <w:rFonts w:ascii="Times New Roman" w:hAnsi="Times New Roman"/>
          <w:lang w:val="en-US"/>
        </w:rPr>
      </w:pPr>
      <w:r w:rsidRPr="00173AD2">
        <w:rPr>
          <w:rFonts w:ascii="Times New Roman" w:hAnsi="Times New Roman"/>
          <w:lang w:val="en-US"/>
        </w:rPr>
        <w:t xml:space="preserve">- </w:t>
      </w:r>
      <w:r w:rsidRPr="00173AD2">
        <w:rPr>
          <w:rFonts w:ascii="Times New Roman" w:hAnsi="Times New Roman"/>
          <w:i/>
          <w:lang w:val="en-US"/>
        </w:rPr>
        <w:t>Midi Libre</w:t>
      </w:r>
    </w:p>
    <w:p w:rsidR="00E17811" w:rsidRPr="00173AD2" w:rsidRDefault="00E17811" w:rsidP="00E17811">
      <w:pPr>
        <w:spacing w:after="0" w:line="240" w:lineRule="auto"/>
        <w:ind w:right="-625"/>
        <w:rPr>
          <w:rFonts w:ascii="Times New Roman" w:hAnsi="Times New Roman"/>
        </w:rPr>
      </w:pPr>
    </w:p>
    <w:p w:rsidR="00E17811" w:rsidRPr="00173AD2" w:rsidRDefault="00E17811" w:rsidP="00E17811">
      <w:pPr>
        <w:spacing w:after="0" w:line="240" w:lineRule="auto"/>
        <w:ind w:right="-625"/>
        <w:rPr>
          <w:rFonts w:ascii="Times New Roman" w:hAnsi="Times New Roman"/>
        </w:rPr>
      </w:pPr>
      <w:r w:rsidRPr="00173AD2">
        <w:rPr>
          <w:rFonts w:ascii="Times New Roman" w:hAnsi="Times New Roman"/>
        </w:rPr>
        <w:t xml:space="preserve"> ‘His economy had elegance. His Mozart was expressive and articulate.’ </w:t>
      </w:r>
    </w:p>
    <w:p w:rsidR="00E17811" w:rsidRPr="00173AD2" w:rsidRDefault="00E17811" w:rsidP="00E17811">
      <w:pPr>
        <w:spacing w:after="0" w:line="240" w:lineRule="auto"/>
        <w:ind w:right="-625"/>
        <w:rPr>
          <w:rFonts w:ascii="Times New Roman" w:hAnsi="Times New Roman"/>
          <w:i/>
        </w:rPr>
      </w:pPr>
      <w:r w:rsidRPr="00173AD2">
        <w:rPr>
          <w:rFonts w:ascii="Times New Roman" w:hAnsi="Times New Roman"/>
        </w:rPr>
        <w:t xml:space="preserve">- </w:t>
      </w:r>
      <w:r w:rsidR="00EF2CFF">
        <w:rPr>
          <w:rFonts w:ascii="Times New Roman" w:hAnsi="Times New Roman"/>
          <w:i/>
        </w:rPr>
        <w:t>The Classical Source</w:t>
      </w:r>
    </w:p>
    <w:p w:rsidR="00E17811" w:rsidRPr="00173AD2" w:rsidRDefault="00E17811" w:rsidP="00E17811">
      <w:pPr>
        <w:spacing w:after="0" w:line="240" w:lineRule="auto"/>
        <w:ind w:right="-625"/>
        <w:rPr>
          <w:rFonts w:ascii="Times New Roman" w:eastAsia="Times New Roman" w:hAnsi="Times New Roman"/>
          <w:lang w:val="en-US" w:eastAsia="nl-NL"/>
        </w:rPr>
      </w:pPr>
    </w:p>
    <w:p w:rsidR="00E17811" w:rsidRPr="00173AD2" w:rsidRDefault="00E17811" w:rsidP="00E17811">
      <w:pPr>
        <w:spacing w:after="0" w:line="240" w:lineRule="auto"/>
        <w:ind w:right="-625"/>
        <w:rPr>
          <w:rFonts w:ascii="Times New Roman" w:eastAsia="Times New Roman" w:hAnsi="Times New Roman"/>
          <w:lang w:val="en-US" w:eastAsia="nl-NL"/>
        </w:rPr>
      </w:pPr>
      <w:r w:rsidRPr="00173AD2">
        <w:rPr>
          <w:rFonts w:ascii="Times New Roman" w:eastAsia="Times New Roman" w:hAnsi="Times New Roman"/>
          <w:lang w:val="en-US" w:eastAsia="nl-NL"/>
        </w:rPr>
        <w:t>‘He was clearly in complete command of Bruckner's Fourth Symphony. It was remarkable to see Biloen directing each movement with an unerring sense of calm, nobility and accuracy. Climaxes were reached extremely naturally ... Biloen proved to posse</w:t>
      </w:r>
      <w:r w:rsidR="00EF2CFF">
        <w:rPr>
          <w:rFonts w:ascii="Times New Roman" w:eastAsia="Times New Roman" w:hAnsi="Times New Roman"/>
          <w:lang w:val="en-US" w:eastAsia="nl-NL"/>
        </w:rPr>
        <w:t>s</w:t>
      </w:r>
      <w:r w:rsidRPr="00173AD2">
        <w:rPr>
          <w:rFonts w:ascii="Times New Roman" w:eastAsia="Times New Roman" w:hAnsi="Times New Roman"/>
          <w:lang w:val="en-US" w:eastAsia="nl-NL"/>
        </w:rPr>
        <w:t>s just as powerful a left fist as Haitink.’</w:t>
      </w:r>
    </w:p>
    <w:p w:rsidR="00E17811" w:rsidRPr="00173AD2" w:rsidRDefault="00E17811" w:rsidP="00E17811">
      <w:pPr>
        <w:spacing w:after="0" w:line="240" w:lineRule="auto"/>
        <w:ind w:right="-625"/>
        <w:rPr>
          <w:rFonts w:ascii="Times New Roman" w:eastAsia="Times New Roman" w:hAnsi="Times New Roman"/>
          <w:lang w:val="en-US" w:eastAsia="nl-NL"/>
        </w:rPr>
      </w:pPr>
      <w:r w:rsidRPr="00173AD2">
        <w:rPr>
          <w:rFonts w:ascii="Times New Roman" w:eastAsia="Times New Roman" w:hAnsi="Times New Roman"/>
          <w:lang w:val="en-US" w:eastAsia="nl-NL"/>
        </w:rPr>
        <w:t xml:space="preserve">- </w:t>
      </w:r>
      <w:r w:rsidRPr="00173AD2">
        <w:rPr>
          <w:rFonts w:ascii="Times New Roman" w:eastAsia="Times New Roman" w:hAnsi="Times New Roman"/>
          <w:bCs/>
          <w:i/>
          <w:color w:val="252525"/>
          <w:lang w:val="en-US"/>
        </w:rPr>
        <w:t>Trouw</w:t>
      </w:r>
    </w:p>
    <w:p w:rsidR="00E17811" w:rsidRPr="00173AD2" w:rsidRDefault="00E17811" w:rsidP="0066218C">
      <w:pPr>
        <w:spacing w:before="100" w:beforeAutospacing="1" w:after="100" w:afterAutospacing="1" w:line="240" w:lineRule="auto"/>
        <w:ind w:right="-625"/>
        <w:rPr>
          <w:rFonts w:ascii="Times New Roman" w:hAnsi="Times New Roman"/>
          <w:lang w:val="en-US"/>
        </w:rPr>
      </w:pPr>
    </w:p>
    <w:sectPr w:rsidR="00E17811" w:rsidRPr="00173AD2" w:rsidSect="00D6484D">
      <w:pgSz w:w="11900" w:h="16840"/>
      <w:pgMar w:top="1440" w:right="1797"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A79" w:rsidRDefault="00F15A79">
      <w:pPr>
        <w:spacing w:after="0" w:line="240" w:lineRule="auto"/>
      </w:pPr>
      <w:r>
        <w:separator/>
      </w:r>
    </w:p>
  </w:endnote>
  <w:endnote w:type="continuationSeparator" w:id="0">
    <w:p w:rsidR="00F15A79" w:rsidRDefault="00F15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A79" w:rsidRDefault="00F15A79">
      <w:pPr>
        <w:spacing w:after="0" w:line="240" w:lineRule="auto"/>
      </w:pPr>
      <w:r>
        <w:separator/>
      </w:r>
    </w:p>
  </w:footnote>
  <w:footnote w:type="continuationSeparator" w:id="0">
    <w:p w:rsidR="00F15A79" w:rsidRDefault="00F15A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394"/>
    <w:rsid w:val="000723E1"/>
    <w:rsid w:val="000E65AA"/>
    <w:rsid w:val="00173AD2"/>
    <w:rsid w:val="001A71F2"/>
    <w:rsid w:val="00241A8B"/>
    <w:rsid w:val="002E39DB"/>
    <w:rsid w:val="003620DA"/>
    <w:rsid w:val="00457179"/>
    <w:rsid w:val="004D44A8"/>
    <w:rsid w:val="005A1740"/>
    <w:rsid w:val="005F128F"/>
    <w:rsid w:val="005F35BC"/>
    <w:rsid w:val="0066218C"/>
    <w:rsid w:val="00683F60"/>
    <w:rsid w:val="00773579"/>
    <w:rsid w:val="008908BE"/>
    <w:rsid w:val="008B56B0"/>
    <w:rsid w:val="008E36A7"/>
    <w:rsid w:val="009155C4"/>
    <w:rsid w:val="009254B7"/>
    <w:rsid w:val="00990271"/>
    <w:rsid w:val="009D7F98"/>
    <w:rsid w:val="00A638A9"/>
    <w:rsid w:val="00C904AC"/>
    <w:rsid w:val="00CC4B40"/>
    <w:rsid w:val="00D6484D"/>
    <w:rsid w:val="00D83642"/>
    <w:rsid w:val="00DA4B38"/>
    <w:rsid w:val="00DD75FB"/>
    <w:rsid w:val="00DF3E34"/>
    <w:rsid w:val="00E17811"/>
    <w:rsid w:val="00E56166"/>
    <w:rsid w:val="00EF2CFF"/>
    <w:rsid w:val="00F10EA4"/>
    <w:rsid w:val="00F15A79"/>
    <w:rsid w:val="00F3261E"/>
    <w:rsid w:val="00F70095"/>
    <w:rsid w:val="00FF65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efaultImageDpi w14:val="300"/>
  <w15:chartTrackingRefBased/>
  <w15:docId w15:val="{6A7515FC-C532-4D5E-9A87-62BAE5419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746D9"/>
    <w:pPr>
      <w:spacing w:after="200" w:line="276" w:lineRule="auto"/>
    </w:pPr>
    <w:rPr>
      <w:rFonts w:ascii="Calibri" w:eastAsia="Calibri" w:hAnsi="Calibri"/>
      <w:sz w:val="22"/>
      <w:szCs w:val="22"/>
      <w:lang w:val="en-GB" w:eastAsia="en-US"/>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character" w:styleId="Verwijzingopmerking">
    <w:name w:val="annotation reference"/>
    <w:semiHidden/>
    <w:rsid w:val="00B746D9"/>
    <w:rPr>
      <w:sz w:val="16"/>
      <w:szCs w:val="16"/>
    </w:rPr>
  </w:style>
  <w:style w:type="paragraph" w:styleId="Tekstopmerking">
    <w:name w:val="annotation text"/>
    <w:basedOn w:val="Standaard"/>
    <w:semiHidden/>
    <w:rsid w:val="00B746D9"/>
    <w:rPr>
      <w:sz w:val="20"/>
      <w:szCs w:val="20"/>
    </w:rPr>
  </w:style>
  <w:style w:type="paragraph" w:styleId="Ballontekst">
    <w:name w:val="Balloon Text"/>
    <w:basedOn w:val="Standaard"/>
    <w:semiHidden/>
    <w:rsid w:val="00B746D9"/>
    <w:rPr>
      <w:rFonts w:ascii="Lucida Grande" w:hAnsi="Lucida Grande"/>
      <w:sz w:val="18"/>
      <w:szCs w:val="18"/>
    </w:rPr>
  </w:style>
  <w:style w:type="paragraph" w:styleId="Koptekst">
    <w:name w:val="header"/>
    <w:basedOn w:val="Standaard"/>
    <w:rsid w:val="00B746D9"/>
    <w:pPr>
      <w:tabs>
        <w:tab w:val="center" w:pos="4320"/>
        <w:tab w:val="right" w:pos="8640"/>
      </w:tabs>
    </w:pPr>
  </w:style>
  <w:style w:type="paragraph" w:styleId="Voettekst">
    <w:name w:val="footer"/>
    <w:basedOn w:val="Standaard"/>
    <w:semiHidden/>
    <w:rsid w:val="00B746D9"/>
    <w:pPr>
      <w:tabs>
        <w:tab w:val="center" w:pos="4320"/>
        <w:tab w:val="right" w:pos="8640"/>
      </w:tabs>
    </w:pPr>
  </w:style>
  <w:style w:type="paragraph" w:styleId="Plattetekst">
    <w:name w:val="Body Text"/>
    <w:basedOn w:val="Standaard"/>
    <w:rsid w:val="00B746D9"/>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728</Words>
  <Characters>4010</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Peter Biloen/Conductor</vt:lpstr>
      <vt:lpstr>Peter Biloen/Conductor</vt:lpstr>
    </vt:vector>
  </TitlesOfParts>
  <Company/>
  <LinksUpToDate>false</LinksUpToDate>
  <CharactersWithSpaces>4729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 Biloen/Conductor</dc:title>
  <dc:subject/>
  <dc:creator>Office 2004 Test Drive User</dc:creator>
  <cp:keywords/>
  <cp:lastModifiedBy>erik warmenhoven</cp:lastModifiedBy>
  <cp:revision>2</cp:revision>
  <dcterms:created xsi:type="dcterms:W3CDTF">2015-10-21T11:29:00Z</dcterms:created>
  <dcterms:modified xsi:type="dcterms:W3CDTF">2015-10-21T11:29:00Z</dcterms:modified>
</cp:coreProperties>
</file>